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中国近代传统女上市场分析及发展趋势研究报告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中国近代传统女上市场分析及发展趋势研究报告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中国近代传统女上市场分析及发展趋势研究报告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中国近代传统女上市场分析及发展趋势研究报告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