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2008年中国建材市场深度市场分析及发展趋势研究报告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2008年中国建材市场深度市场分析及发展趋势研究报告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2008年中国建材市场深度市场分析及发展趋势研究报告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https://www.icandata.com/view/47870.html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https://www.icandata.com/view/47870.html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2008年中国建材市场深度市场分析及发展趋势研究报告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47870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