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2009-2011年中国玻璃钢（玻璃纤维增强塑料FRP）市场调查与投资咨询市场分析及发展趋势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2009-2011年中国玻璃钢（玻璃纤维增强塑料FRP）市场调查与投资咨询市场分析及发展趋势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2009-2011年中国玻璃钢（玻璃纤维增强塑料FRP）市场调查与投资咨询市场分析及发展趋势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2009-2011年中国玻璃钢（玻璃纤维增强塑料FRP）市场调查与投资咨询市场分析及发展趋势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