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2007-2008年中国农产品深加工行业研究年度报告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2007-2008年中国农产品深加工行业研究年度报告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2007-2008年中国农产品深加工行业研究年度报告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2007-2008年中国农产品深加工行业研究年度报告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47999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