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2007-2008年中国玻璃及玻璃制品行业区域市场分析及发展趋势市场分析及发展趋势研究报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2007-2008年中国玻璃及玻璃制品行业区域市场分析及发展趋势市场分析及发展趋势研究报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2007-2008年中国玻璃及玻璃制品行业区域市场分析及发展趋势市场分析及发展趋势研究报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https://www.icandata.com/view/48082.html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https://www.icandata.com/view/48082.html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2007-2008年中国玻璃及玻璃制品行业区域市场分析及发展趋势市场分析及发展趋势研究报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48082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