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2007-2010年矿灰进出口形势分析及预测市场分析及发展趋势研究报告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2007-2010年矿灰进出口形势分析及预测市场分析及发展趋势研究报告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2007-2010年矿灰进出口形势分析及预测市场分析及发展趋势研究报告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2007-2010年矿灰进出口形势分析及预测市场分析及发展趋势研究报告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