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2004-2008年中国香梨进出口贸易发展趋势市场分析及发展趋势研究报告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2004-2008年中国香梨进出口贸易发展趋势市场分析及发展趋势研究报告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2004-2008年中国香梨进出口贸易发展趋势市场分析及发展趋势研究报告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2004-2008年中国香梨进出口贸易发展趋势市场分析及发展趋势研究报告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