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中国日用玻璃制品及玻璃包装容器制造行业产品销售收入百强企业对比分析与发展战略市场</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中国日用玻璃制品及玻璃包装容器制造行业产品销售收入百强企业对比分析与发展战略市场</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中国日用玻璃制品及玻璃包装容器制造行业产品销售收入百强企业对比分析与发展战略市场</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https://www.icandata.com/view/48169.html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https://www.icandata.com/view/48169.html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中国日用玻璃制品及玻璃包装容器制造行业产品销售收入百强企业对比分析与发展战略市场</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48169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