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2007年中国卫浴市场调研及企业竞争主体分析报告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2007年中国卫浴市场调研及企业竞争主体分析报告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2007年中国卫浴市场调研及企业竞争主体分析报告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2007年中国卫浴市场调研及企业竞争主体分析报告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