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2007年中国家具行业市场调研及2010年投资预测报告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2007年中国家具行业市场调研及2010年投资预测报告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2007年中国家具行业市场调研及2010年投资预测报告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https://www.icandata.com/view/48275.html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https://www.icandata.com/view/48275.html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2007年中国家具行业市场调研及2010年投资预测报告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48275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