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新型功能材料产业投资机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新型功能材料产业投资机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新型功能材料产业投资机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新型功能材料产业投资机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