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型功能材料产业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型功能材料产业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功能材料产业投资机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功能材料产业投资机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