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2007-2008年中国工艺美术品市场市场分析及发展趋势研究报告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2007-2008年中国工艺美术品市场市场分析及发展趋势研究报告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2007-2008年中国工艺美术品市场市场分析及发展趋势研究报告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2007-2008年中国工艺美术品市场市场分析及发展趋势研究报告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