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2007-2008年中国木质家具行业区域市场分析及发展趋势研究报告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2007-2008年中国木质家具行业区域市场分析及发展趋势研究报告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2007-2008年中国木质家具行业区域市场分析及发展趋势研究报告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2007-2008年中国木质家具行业区域市场分析及发展趋势研究报告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