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2007-2008年中国花画工艺品行业区域市场分析及发展趋势研究报告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2007-2008年中国花画工艺品行业区域市场分析及发展趋势研究报告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2007-2008年中国花画工艺品行业区域市场分析及发展趋势研究报告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https://www.icandata.com/view/48398.html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2007-2008年中国花画工艺品行业区域市场分析及发展趋势研究报告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48398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