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2009-2010年中国电子陶瓷行业现状监测及发展趋势市场分析及发展趋势研究报告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2009-2010年中国电子陶瓷行业现状监测及发展趋势市场分析及发展趋势研究报告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2009-2010年中国电子陶瓷行业现状监测及发展趋势市场分析及发展趋势研究报告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https://www.icandata.com/view/48412.html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https://www.icandata.com/view/48412.html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2009-2010年中国电子陶瓷行业现状监测及发展趋势市场分析及发展趋势研究报告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48412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