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中国电子陶瓷行业现状监测及发展趋势市场分析及发展趋势研究报告（2008版）</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中国电子陶瓷行业现状监测及发展趋势市场分析及发展趋势研究报告（2008版）</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中国电子陶瓷行业现状监测及发展趋势市场分析及发展趋势研究报告（2008版）</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https://www.icandata.com/view/48436.html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https://www.icandata.com/view/48436.html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中国电子陶瓷行业现状监测及发展趋势市场分析及发展趋势研究报告（2008版）</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48436</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