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2007-2008年中国搪瓷日用品及其他搪瓷制品行业区域市场分析及发展趋势市场分析及发展</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2007-2008年中国搪瓷日用品及其他搪瓷制品行业区域市场分析及发展趋势市场分析及发展</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2007-2008年中国搪瓷日用品及其他搪瓷制品行业区域市场分析及发展趋势市场分析及发展</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https://www.icandata.com/view/48529.html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https://www.icandata.com/view/48529.html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2007-2008年中国搪瓷日用品及其他搪瓷制品行业区域市场分析及发展趋势市场分析及发展</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48529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