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全球清洁发展机制（CDM）减排现状研究与分析报告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全球清洁发展机制（CDM）减排现状研究与分析报告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全球清洁发展机制（CDM）减排现状研究与分析报告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全球清洁发展机制（CDM）减排现状研究与分析报告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