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态城市发展评价及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态城市发展评价及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城市发展评价及设计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城市发展评价及设计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