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中国房地产企业发展战略市场分析及发展趋势研究报告（2009）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中国房地产企业发展战略市场分析及发展趋势研究报告（2009）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中国房地产企业发展战略市场分析及发展趋势研究报告（2009）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中国房地产企业发展战略市场分析及发展趋势研究报告（2009）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