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中国房地产发展研究与投融资咨询报告（2008）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中国房地产发展研究与投融资咨询报告（2008）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中国房地产发展研究与投融资咨询报告（2008）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中国房地产发展研究与投融资咨询报告（2008）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