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2009年中国民间文化遗产发展市场分析及发展趋势研究报告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2009年中国民间文化遗产发展市场分析及发展趋势研究报告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2009年中国民间文化遗产发展市场分析及发展趋势研究报告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2008年11月，3个工作日月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https://www.icandata.com/view/49282.html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https://www.icandata.com/view/49282.html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2009年中国民间文化遗产发展市场分析及发展趋势研究报告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49282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