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沿海经济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沿海经济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沿海经济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沿海经济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