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沿海经济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沿海经济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沿海经济发展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沿海经济发展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