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2008-2009年中国典当行业分析与市场市场分析及发展趋势研究报告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2008-2009年中国典当行业分析与市场市场分析及发展趋势研究报告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2008-2009年中国典当行业分析与市场市场分析及发展趋势研究报告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2008-2009年中国典当行业分析与市场市场分析及发展趋势研究报告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