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2007年全球媒体市场现状分析及2010发展预测报告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2007年全球媒体市场现状分析及2010发展预测报告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2007年全球媒体市场现状分析及2010发展预测报告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2007年全球媒体市场现状分析及2010发展预测报告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