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国粹（京剧）文化（文物）研究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国粹（京剧）文化（文物）研究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国粹（京剧）文化（文物）研究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国粹（京剧）文化（文物）研究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