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2009-2010年中国KTV市场消费调查与投资前景分析报告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2009-2010年中国KTV市场消费调查与投资前景分析报告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2009-2010年中国KTV市场消费调查与投资前景分析报告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2009-2010年中国KTV市场消费调查与投资前景分析报告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