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2008年中国民俗民间文化遗产发展现状分析报告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2008年中国民俗民间文化遗产发展现状分析报告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2008年中国民俗民间文化遗产发展现状分析报告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2008年中国民俗民间文化遗产发展现状分析报告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