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中国自动化输送与仓储系统工程企业财务战略市场分析及发展趋势研究报告（2008）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中国自动化输送与仓储系统工程企业财务战略市场分析及发展趋势研究报告（2008）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中国自动化输送与仓储系统工程企业财务战略市场分析及发展趋势研究报告（2008）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https://www.icandata.com/view/49573.html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https://www.icandata.com/view/49573.html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中国自动化输送与仓储系统工程企业财务战略市场分析及发展趋势研究报告（2008）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49573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