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西安高新技术产业开发区培育和发展产业集群市场分析及发展趋势研究报告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西安高新技术产业开发区培育和发展产业集群市场分析及发展趋势研究报告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西安高新技术产业开发区培育和发展产业集群市场分析及发展趋势研究报告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2005年6月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https://www.icandata.com/view/49783.html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https://www.icandata.com/view/49783.html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西安高新技术产业开发区培育和发展产业集群市场分析及发展趋势研究报告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49783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