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2007-2008年中国电影行业研究年度报告（可依据客户需要定制报告）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2007-2008年中国电影行业研究年度报告（可依据客户需要定制报告）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2007-2008年中国电影行业研究年度报告（可依据客户需要定制报告）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2007-2008年中国电影行业研究年度报告（可依据客户需要定制报告）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