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2007—2008年中国初级形态塑料及合成树脂制造行业研究及市场预测报告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2007—2008年中国初级形态塑料及合成树脂制造行业研究及市场预测报告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2007—2008年中国初级形态塑料及合成树脂制造行业研究及市场预测报告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2007—2008年中国初级形态塑料及合成树脂制造行业研究及市场预测报告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