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2007-2008年中国车辆飞机工程机械轮胎行业区域市场分析及发展趋势市场分析及发展趋势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2007-2008年中国车辆飞机工程机械轮胎行业区域市场分析及发展趋势市场分析及发展趋势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2007-2008年中国车辆飞机工程机械轮胎行业区域市场分析及发展趋势市场分析及发展趋势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https://www.icandata.com/view/51868.html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https://www.icandata.com/view/51868.html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2007-2008年中国车辆飞机工程机械轮胎行业区域市场分析及发展趋势市场分析及发展趋势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51868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