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中国轮胎翻新加工行业产品销售收入百强企业对比分析与发展战略市场分析及发展趋势研究</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中国轮胎翻新加工行业产品销售收入百强企业对比分析与发展战略市场分析及发展趋势研究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中国轮胎翻新加工行业产品销售收入百强企业对比分析与发展战略市场分析及发展趋势研究</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https://www.icandata.com/view/51967.html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https://www.icandata.com/view/51967.html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中国轮胎翻新加工行业产品销售收入百强企业对比分析与发展战略市场分析及发展趋势研究</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51967</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