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2006年中国其他非金属矿物制品制造行业运行及发展分析报告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2006年中国其他非金属矿物制品制造行业运行及发展分析报告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2006年中国其他非金属矿物制品制造行业运行及发展分析报告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https://www.icandata.com/view/52122.html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https://www.icandata.com/view/52122.html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2006年中国其他非金属矿物制品制造行业运行及发展分析报告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52122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