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2008-2010年船舶制造行业市场调查咨询报告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2008-2010年船舶制造行业市场调查咨询报告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2008-2010年船舶制造行业市场调查咨询报告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https://www.icandata.com/view/52267.html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https://www.icandata.com/view/52267.html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2008-2010年船舶制造行业市场调查咨询报告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52267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