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2008-2010年中成药产业运行及投资机会分析报告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2008-2010年中成药产业运行及投资机会分析报告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2008-2010年中成药产业运行及投资机会分析报告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2008-2010年中成药产业运行及投资机会分析报告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