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2006年度船舶制造业市场分析及发展趋势研究报告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2006年度船舶制造业市场分析及发展趋势研究报告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2006年度船舶制造业市场分析及发展趋势研究报告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https://www.icandata.com/view/52295.html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https://www.icandata.com/view/52295.html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2006年度船舶制造业市场分析及发展趋势研究报告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52295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