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2008年船舶制造行业发展预测与投资分析报告(预售)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2008年船舶制造行业发展预测与投资分析报告(预售)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2008年船舶制造行业发展预测与投资分析报告(预售)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2008年船舶制造行业发展预测与投资分析报告(预售)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