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2009－2013年中国维纶纤维市场调查与发展前景预测报告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2009－2013年中国维纶纤维市场调查与发展前景预测报告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2009－2013年中国维纶纤维市场调查与发展前景预测报告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https://www.icandata.com/view/52313.html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https://www.icandata.com/view/52313.html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2009－2013年中国维纶纤维市场调查与发展前景预测报告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52313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