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中国中药新药开发项目的风险分析（2007／2008）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中国中药新药开发项目的风险分析（2007／2008）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中国中药新药开发项目的风险分析（2007／2008）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中国中药新药开发项目的风险分析（2007／2008）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