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中国人造纤维（纤维素纤维）制造行业产品销售收入百强企业对比分析与发展战略市场分析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中国人造纤维（纤维素纤维）制造行业产品销售收入百强企业对比分析与发展战略市场分析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中国人造纤维（纤维素纤维）制造行业产品销售收入百强企业对比分析与发展战略市场分析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中国人造纤维（纤维素纤维）制造行业产品销售收入百强企业对比分析与发展战略市场分析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