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2005-2008年中国化肥行业投资价值及可行性市场分析及发展趋势研究报告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2005-2008年中国化肥行业投资价值及可行性市场分析及发展趋势研究报告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2005-2008年中国化肥行业投资价值及可行性市场分析及发展趋势研究报告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2005-2008年中国化肥行业投资价值及可行性市场分析及发展趋势研究报告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