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2006年中国环境污染处理专用药剂材料制造行业运行及发展分析报告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2006年中国环境污染处理专用药剂材料制造行业运行及发展分析报告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2006年中国环境污染处理专用药剂材料制造行业运行及发展分析报告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https://www.icandata.com/view/52712.html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2006年中国环境污染处理专用药剂材料制造行业运行及发展分析报告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52712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