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中国娱乐船和运动船建造和修理行业领先企业经营状况分析报告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中国娱乐船和运动船建造和修理行业领先企业经营状况分析报告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中国娱乐船和运动船建造和修理行业领先企业经营状况分析报告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中国娱乐船和运动船建造和修理行业领先企业经营状况分析报告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