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2007-2012年中国动力煤行业发展预测报告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2007-2012年中国动力煤行业发展预测报告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2007-2012年中国动力煤行业发展预测报告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2007-2012年中国动力煤行业发展预测报告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