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2009-2010年中国液化天然气市场分析及发展趋势研究报告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2009-2010年中国液化天然气市场分析及发展趋势研究报告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2009-2010年中国液化天然气市场分析及发展趋势研究报告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2009年02年17月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2009-2010年中国液化天然气市场分析及发展趋势研究报告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54999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