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2008年中国LPG（液化石油气）、LNG（液化天然气）及其船舶运输市场调查及投资分析及市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2008年中国LPG（液化石油气）、LNG（液化天然气）及其船舶运输市场调查及投资分析及市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2008年中国LPG（液化石油气）、LNG（液化天然气）及其船舶运输市场调查及投资分析及市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2008年中国LPG（液化石油气）、LNG（液化天然气）及其船舶运输市场调查及投资分析及市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